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34"/>
        <w:gridCol w:w="4621"/>
      </w:tblGrid>
      <w:tr w:rsidR="004A05B5" w:rsidTr="00833A13">
        <w:tc>
          <w:tcPr>
            <w:tcW w:w="5508" w:type="dxa"/>
            <w:shd w:val="clear" w:color="auto" w:fill="auto"/>
          </w:tcPr>
          <w:p w:rsidR="004A05B5" w:rsidRPr="004E2EBE" w:rsidRDefault="004A05B5" w:rsidP="00833A13">
            <w:pPr>
              <w:jc w:val="both"/>
              <w:rPr>
                <w:b/>
              </w:rPr>
            </w:pPr>
            <w:r w:rsidRPr="004E2EBE">
              <w:rPr>
                <w:b/>
              </w:rPr>
              <w:t>Принято</w:t>
            </w:r>
          </w:p>
          <w:p w:rsidR="004A05B5" w:rsidRDefault="004A05B5" w:rsidP="00833A13">
            <w:pPr>
              <w:jc w:val="both"/>
            </w:pPr>
            <w:r>
              <w:t>общим собранием работников МБДОУ</w:t>
            </w:r>
          </w:p>
          <w:p w:rsidR="004A05B5" w:rsidRDefault="004A05B5" w:rsidP="00833A13">
            <w:pPr>
              <w:jc w:val="both"/>
            </w:pPr>
            <w:r>
              <w:t>протокол № ________</w:t>
            </w:r>
          </w:p>
          <w:p w:rsidR="004A05B5" w:rsidRDefault="004A05B5" w:rsidP="00833A13">
            <w:pPr>
              <w:jc w:val="both"/>
            </w:pPr>
            <w:r>
              <w:t>от «___» _____20___ года</w:t>
            </w:r>
          </w:p>
          <w:p w:rsidR="004A05B5" w:rsidRDefault="004A05B5" w:rsidP="00833A13">
            <w:pPr>
              <w:jc w:val="both"/>
            </w:pPr>
            <w:r>
              <w:t>Председатель общего собрания</w:t>
            </w:r>
          </w:p>
          <w:p w:rsidR="004A05B5" w:rsidRDefault="004A05B5" w:rsidP="00833A13">
            <w:pPr>
              <w:jc w:val="both"/>
            </w:pPr>
            <w:r>
              <w:t>работников МБДОУ</w:t>
            </w:r>
          </w:p>
          <w:p w:rsidR="004A05B5" w:rsidRDefault="004A05B5" w:rsidP="00833A13">
            <w:pPr>
              <w:jc w:val="both"/>
            </w:pPr>
            <w:r>
              <w:t>_________________________</w:t>
            </w:r>
          </w:p>
          <w:p w:rsidR="004A05B5" w:rsidRDefault="004A05B5" w:rsidP="00833A13">
            <w:pPr>
              <w:jc w:val="both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4A05B5" w:rsidRDefault="004A05B5" w:rsidP="00833A13">
            <w:pPr>
              <w:jc w:val="both"/>
            </w:pPr>
            <w:r>
              <w:t>Председатель профсоюзного комитета</w:t>
            </w:r>
          </w:p>
          <w:p w:rsidR="004A05B5" w:rsidRPr="00F90416" w:rsidRDefault="004A05B5" w:rsidP="00833A13">
            <w:pPr>
              <w:jc w:val="both"/>
            </w:pPr>
            <w:r>
              <w:t>________________________________</w:t>
            </w:r>
          </w:p>
          <w:p w:rsidR="004A05B5" w:rsidRPr="00F90416" w:rsidRDefault="004A05B5" w:rsidP="00833A13">
            <w:pPr>
              <w:jc w:val="both"/>
              <w:rPr>
                <w:b/>
              </w:rPr>
            </w:pPr>
          </w:p>
        </w:tc>
        <w:tc>
          <w:tcPr>
            <w:tcW w:w="5508" w:type="dxa"/>
            <w:shd w:val="clear" w:color="auto" w:fill="auto"/>
          </w:tcPr>
          <w:p w:rsidR="004A05B5" w:rsidRPr="004E2EBE" w:rsidRDefault="004A05B5" w:rsidP="00833A13">
            <w:pPr>
              <w:jc w:val="both"/>
              <w:rPr>
                <w:b/>
              </w:rPr>
            </w:pPr>
            <w:r w:rsidRPr="004E2EBE">
              <w:rPr>
                <w:b/>
              </w:rPr>
              <w:t>«Утверждаю»</w:t>
            </w:r>
          </w:p>
          <w:p w:rsidR="004A05B5" w:rsidRDefault="004A05B5" w:rsidP="00833A13">
            <w:pPr>
              <w:jc w:val="both"/>
            </w:pPr>
            <w:r>
              <w:t xml:space="preserve">Заведующий МБДОУ № 6 </w:t>
            </w:r>
            <w:proofErr w:type="gramStart"/>
            <w:r>
              <w:t xml:space="preserve">   «</w:t>
            </w:r>
            <w:proofErr w:type="gramEnd"/>
            <w:r>
              <w:t>Теремок»</w:t>
            </w:r>
          </w:p>
          <w:p w:rsidR="004A05B5" w:rsidRDefault="004A05B5" w:rsidP="00833A13">
            <w:pPr>
              <w:jc w:val="both"/>
            </w:pPr>
            <w:r>
              <w:t>________________</w:t>
            </w:r>
            <w:proofErr w:type="spellStart"/>
            <w:r>
              <w:t>Ф.А.Гильманова</w:t>
            </w:r>
            <w:proofErr w:type="spellEnd"/>
          </w:p>
          <w:p w:rsidR="004A05B5" w:rsidRDefault="004A05B5" w:rsidP="00833A13">
            <w:pPr>
              <w:jc w:val="both"/>
            </w:pPr>
            <w:r>
              <w:t>введено в действие приказом</w:t>
            </w:r>
          </w:p>
          <w:p w:rsidR="004A05B5" w:rsidRDefault="004A05B5" w:rsidP="00833A13">
            <w:pPr>
              <w:jc w:val="both"/>
            </w:pPr>
            <w:r>
              <w:t>№ ______ от «_____» _____________2014 года</w:t>
            </w:r>
          </w:p>
        </w:tc>
      </w:tr>
    </w:tbl>
    <w:p w:rsidR="004A05B5" w:rsidRDefault="004A05B5" w:rsidP="004A05B5">
      <w:pPr>
        <w:jc w:val="center"/>
      </w:pPr>
    </w:p>
    <w:p w:rsidR="004A05B5" w:rsidRPr="00CC12AA" w:rsidRDefault="004A05B5" w:rsidP="004A05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Pr="00F90416">
        <w:rPr>
          <w:b/>
          <w:bCs/>
          <w:sz w:val="28"/>
          <w:szCs w:val="28"/>
        </w:rPr>
        <w:t>Положение</w:t>
      </w:r>
    </w:p>
    <w:p w:rsidR="004A05B5" w:rsidRPr="008F681B" w:rsidRDefault="004A05B5" w:rsidP="004A05B5">
      <w:pPr>
        <w:jc w:val="center"/>
        <w:rPr>
          <w:sz w:val="28"/>
          <w:szCs w:val="28"/>
        </w:rPr>
      </w:pPr>
      <w:r w:rsidRPr="00F90416">
        <w:rPr>
          <w:b/>
          <w:bCs/>
          <w:sz w:val="28"/>
          <w:szCs w:val="28"/>
        </w:rPr>
        <w:t xml:space="preserve">о должностной инструкции </w:t>
      </w:r>
      <w:proofErr w:type="gramStart"/>
      <w:r w:rsidRPr="00F90416">
        <w:rPr>
          <w:b/>
          <w:bCs/>
          <w:sz w:val="28"/>
          <w:szCs w:val="28"/>
        </w:rPr>
        <w:t xml:space="preserve">работников </w:t>
      </w:r>
      <w:r>
        <w:rPr>
          <w:b/>
          <w:sz w:val="28"/>
          <w:szCs w:val="28"/>
        </w:rPr>
        <w:t xml:space="preserve"> муниципального</w:t>
      </w:r>
      <w:proofErr w:type="gramEnd"/>
      <w:r>
        <w:rPr>
          <w:b/>
          <w:sz w:val="28"/>
          <w:szCs w:val="28"/>
        </w:rPr>
        <w:t xml:space="preserve"> бюджетного дошкольного образовательного учреждения</w:t>
      </w:r>
      <w:r w:rsidRPr="008F681B">
        <w:rPr>
          <w:b/>
          <w:sz w:val="28"/>
          <w:szCs w:val="28"/>
        </w:rPr>
        <w:t xml:space="preserve"> </w:t>
      </w:r>
      <w:proofErr w:type="spellStart"/>
      <w:r w:rsidRPr="008F681B">
        <w:rPr>
          <w:b/>
          <w:sz w:val="28"/>
          <w:szCs w:val="28"/>
        </w:rPr>
        <w:t>Джалильский</w:t>
      </w:r>
      <w:proofErr w:type="spellEnd"/>
      <w:r w:rsidRPr="008F681B">
        <w:rPr>
          <w:b/>
          <w:sz w:val="28"/>
          <w:szCs w:val="28"/>
        </w:rPr>
        <w:t xml:space="preserve"> детский сад №6 «Теремок» общеразвивающего вида </w:t>
      </w:r>
      <w:proofErr w:type="spellStart"/>
      <w:r w:rsidRPr="008F681B">
        <w:rPr>
          <w:b/>
          <w:sz w:val="28"/>
          <w:szCs w:val="28"/>
        </w:rPr>
        <w:t>Сармановского</w:t>
      </w:r>
      <w:proofErr w:type="spellEnd"/>
      <w:r w:rsidRPr="008F681B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4A05B5" w:rsidRPr="00F90416" w:rsidRDefault="004A05B5" w:rsidP="004A05B5">
      <w:pPr>
        <w:jc w:val="both"/>
        <w:rPr>
          <w:sz w:val="28"/>
          <w:szCs w:val="28"/>
        </w:rPr>
      </w:pPr>
      <w:r w:rsidRPr="00F90416">
        <w:rPr>
          <w:b/>
          <w:bCs/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0416">
        <w:rPr>
          <w:b/>
          <w:bCs/>
          <w:sz w:val="28"/>
          <w:szCs w:val="28"/>
        </w:rPr>
        <w:t>1.Общие положения</w:t>
      </w:r>
    </w:p>
    <w:p w:rsidR="004A05B5" w:rsidRPr="00F90416" w:rsidRDefault="004A05B5" w:rsidP="004A05B5">
      <w:pPr>
        <w:jc w:val="both"/>
        <w:rPr>
          <w:sz w:val="28"/>
          <w:szCs w:val="28"/>
        </w:rPr>
      </w:pPr>
      <w:r w:rsidRPr="00F90416">
        <w:rPr>
          <w:b/>
          <w:bCs/>
          <w:sz w:val="28"/>
          <w:szCs w:val="28"/>
        </w:rPr>
        <w:t xml:space="preserve">     </w:t>
      </w:r>
      <w:r w:rsidRPr="00F90416">
        <w:rPr>
          <w:sz w:val="28"/>
          <w:szCs w:val="28"/>
        </w:rPr>
        <w:t xml:space="preserve"> 1.1. Настоящее Положение о должностной инструкции работников (далее Положение) муниципального бюджетного дошкольного образовательного учреждения </w:t>
      </w:r>
      <w:proofErr w:type="spellStart"/>
      <w:r w:rsidRPr="00F90416">
        <w:rPr>
          <w:sz w:val="28"/>
          <w:szCs w:val="28"/>
        </w:rPr>
        <w:t>Джалильский</w:t>
      </w:r>
      <w:proofErr w:type="spellEnd"/>
      <w:r w:rsidRPr="00F90416">
        <w:rPr>
          <w:sz w:val="28"/>
          <w:szCs w:val="28"/>
        </w:rPr>
        <w:t xml:space="preserve"> детский сад №6 «Теремок» общеразвивающего вида </w:t>
      </w:r>
      <w:proofErr w:type="spellStart"/>
      <w:r w:rsidRPr="00F90416">
        <w:rPr>
          <w:sz w:val="28"/>
          <w:szCs w:val="28"/>
        </w:rPr>
        <w:t>Сармановского</w:t>
      </w:r>
      <w:proofErr w:type="spellEnd"/>
      <w:r w:rsidRPr="00F90416">
        <w:rPr>
          <w:sz w:val="28"/>
          <w:szCs w:val="28"/>
        </w:rPr>
        <w:t xml:space="preserve"> муниципального района Республики Татарстан </w:t>
      </w:r>
      <w:proofErr w:type="gramStart"/>
      <w:r w:rsidRPr="00F90416">
        <w:rPr>
          <w:sz w:val="28"/>
          <w:szCs w:val="28"/>
        </w:rPr>
        <w:t>( далее</w:t>
      </w:r>
      <w:proofErr w:type="gramEnd"/>
      <w:r w:rsidRPr="00F90416">
        <w:rPr>
          <w:sz w:val="28"/>
          <w:szCs w:val="28"/>
        </w:rPr>
        <w:t xml:space="preserve"> - МБДОУ) разработано в целях регулирования взаимоотношений между работником и работодателем.</w:t>
      </w:r>
    </w:p>
    <w:p w:rsidR="004A05B5" w:rsidRPr="00F90416" w:rsidRDefault="004A05B5" w:rsidP="004A05B5">
      <w:pPr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        1.2. Настоящее Положение определяет основные требования к структуре и содержанию должностной инструкций, порядку их принятия, утверждения, внесения в них дополнений и изменений.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b/>
          <w:bCs/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0416">
        <w:rPr>
          <w:b/>
          <w:sz w:val="28"/>
          <w:szCs w:val="28"/>
        </w:rPr>
        <w:t>2. Понятие должностной инструкции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       2.1. Должностная инструкция работника МБДОУ </w:t>
      </w:r>
      <w:proofErr w:type="gramStart"/>
      <w:r w:rsidRPr="00F90416">
        <w:rPr>
          <w:sz w:val="28"/>
          <w:szCs w:val="28"/>
        </w:rPr>
        <w:t>( далее</w:t>
      </w:r>
      <w:proofErr w:type="gramEnd"/>
      <w:r w:rsidRPr="00F90416">
        <w:rPr>
          <w:sz w:val="28"/>
          <w:szCs w:val="28"/>
        </w:rPr>
        <w:t xml:space="preserve">- Должностная инструкция) – основанные на нормах законодательства официальной правовой документ, регламентирующий организационно-правовое положение работника МБДОУ, его обязанности, права, ответственность, обеспечивающих условия для его эффективной работы при осуществлении им трудовой деятельности согласно занимаемой должности. 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    2.2. Должностная инструкция является нормативным локальным актом МБДОУ, регулирующим отношения в </w:t>
      </w:r>
      <w:proofErr w:type="gramStart"/>
      <w:r w:rsidRPr="00F90416">
        <w:rPr>
          <w:sz w:val="28"/>
          <w:szCs w:val="28"/>
        </w:rPr>
        <w:t>рамках  МБДОУ</w:t>
      </w:r>
      <w:proofErr w:type="gramEnd"/>
      <w:r w:rsidRPr="00F90416">
        <w:rPr>
          <w:sz w:val="28"/>
          <w:szCs w:val="28"/>
        </w:rPr>
        <w:t>, содержащим общеобязательные правила поведения в рамках МБДОУ, содержащим  общеобязательные правила поведения для всех или некоторых участников общеобразовательных отношений, рассчитанным на неоднократное применение, утвержденным приказом заведующего МБДОУ.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jc w:val="both"/>
        <w:rPr>
          <w:sz w:val="28"/>
          <w:szCs w:val="28"/>
        </w:rPr>
      </w:pPr>
      <w:r w:rsidRPr="00F90416">
        <w:rPr>
          <w:sz w:val="28"/>
          <w:szCs w:val="28"/>
        </w:rPr>
        <w:lastRenderedPageBreak/>
        <w:t xml:space="preserve">  2.3. Должностная инструкция составляется по каждой штатной должности МБДОУ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 </w:t>
      </w:r>
    </w:p>
    <w:p w:rsidR="004A05B5" w:rsidRPr="00F90416" w:rsidRDefault="004A05B5" w:rsidP="004A05B5">
      <w:pPr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   2.4. 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МБДОУ, с соблюдением </w:t>
      </w:r>
      <w:proofErr w:type="gramStart"/>
      <w:r w:rsidRPr="00F90416">
        <w:rPr>
          <w:sz w:val="28"/>
          <w:szCs w:val="28"/>
        </w:rPr>
        <w:t>Конституции  Российской</w:t>
      </w:r>
      <w:proofErr w:type="gramEnd"/>
      <w:r w:rsidRPr="00F90416">
        <w:rPr>
          <w:sz w:val="28"/>
          <w:szCs w:val="28"/>
        </w:rPr>
        <w:t xml:space="preserve"> Федерации, Трудового кодекса Российской Федерации  и иных нормативно-правовых актов. 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   2.5. Основой для разработки должностных инструкций является </w:t>
      </w:r>
      <w:proofErr w:type="gramStart"/>
      <w:r w:rsidRPr="00F90416">
        <w:rPr>
          <w:sz w:val="28"/>
          <w:szCs w:val="28"/>
        </w:rPr>
        <w:t>« Квалификационные</w:t>
      </w:r>
      <w:proofErr w:type="gramEnd"/>
      <w:r w:rsidRPr="00F90416">
        <w:rPr>
          <w:sz w:val="28"/>
          <w:szCs w:val="28"/>
        </w:rPr>
        <w:t xml:space="preserve">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 761 н.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b/>
          <w:bCs/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0416">
        <w:rPr>
          <w:b/>
          <w:sz w:val="28"/>
          <w:szCs w:val="28"/>
        </w:rPr>
        <w:t>3. Требования, предъявляемые к структуре и содержанию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0416">
        <w:rPr>
          <w:b/>
          <w:sz w:val="28"/>
          <w:szCs w:val="28"/>
        </w:rPr>
        <w:t>должностной инструкции</w:t>
      </w:r>
      <w:r w:rsidRPr="00F90416">
        <w:rPr>
          <w:sz w:val="28"/>
          <w:szCs w:val="28"/>
        </w:rPr>
        <w:t>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 3.1. Должностная инструкция состоит из следующих разделов: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   - Общие положения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   - Должностные обязанности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   -Права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    - Ответственность 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   - Взаимоотношения. Связи по должности.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  3.2. В разделе </w:t>
      </w:r>
      <w:proofErr w:type="gramStart"/>
      <w:r w:rsidRPr="00F90416">
        <w:rPr>
          <w:sz w:val="28"/>
          <w:szCs w:val="28"/>
        </w:rPr>
        <w:t>« Общие</w:t>
      </w:r>
      <w:proofErr w:type="gramEnd"/>
      <w:r w:rsidRPr="00F90416">
        <w:rPr>
          <w:sz w:val="28"/>
          <w:szCs w:val="28"/>
        </w:rPr>
        <w:t xml:space="preserve"> положения»: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     - устанавливается сфера деятельности данного специалиста;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     - устанавливается порядок его назначения и освобождения от занимаемой должности;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    - устанавливается замещение по должности во время отсутствия;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     - определяются квалификационные требования </w:t>
      </w:r>
      <w:proofErr w:type="gramStart"/>
      <w:r w:rsidRPr="00F90416">
        <w:rPr>
          <w:sz w:val="28"/>
          <w:szCs w:val="28"/>
        </w:rPr>
        <w:t>( требования</w:t>
      </w:r>
      <w:proofErr w:type="gramEnd"/>
      <w:r w:rsidRPr="00F90416">
        <w:rPr>
          <w:sz w:val="28"/>
          <w:szCs w:val="28"/>
        </w:rPr>
        <w:t>, предъявляемые к образованию и стажу работы), подчиненность специалиста и должностные лица, которыми он руководит;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   - перечисляются правовые акты и нормативные документы, которыми должен руководствоваться специалист в своей деятельности.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 3.4. 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контролирует, согласовывает, представляет, курирует и т.д.)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lastRenderedPageBreak/>
        <w:t xml:space="preserve">   3.5. Раздел </w:t>
      </w:r>
      <w:proofErr w:type="gramStart"/>
      <w:r w:rsidRPr="00F90416">
        <w:rPr>
          <w:sz w:val="28"/>
          <w:szCs w:val="28"/>
        </w:rPr>
        <w:t>« Права</w:t>
      </w:r>
      <w:proofErr w:type="gramEnd"/>
      <w:r w:rsidRPr="00F90416">
        <w:rPr>
          <w:sz w:val="28"/>
          <w:szCs w:val="28"/>
        </w:rPr>
        <w:t>» содержит перечень прав, предоставляемых специалисту для выполнения возложенных на него функций и обязанностей.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  3.6.В разделе </w:t>
      </w:r>
      <w:proofErr w:type="gramStart"/>
      <w:r w:rsidRPr="00F90416">
        <w:rPr>
          <w:sz w:val="28"/>
          <w:szCs w:val="28"/>
        </w:rPr>
        <w:t>« Ответственность</w:t>
      </w:r>
      <w:proofErr w:type="gramEnd"/>
      <w:r w:rsidRPr="00F90416">
        <w:rPr>
          <w:sz w:val="28"/>
          <w:szCs w:val="28"/>
        </w:rPr>
        <w:t>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  3.7. Раздел </w:t>
      </w:r>
      <w:proofErr w:type="gramStart"/>
      <w:r w:rsidRPr="00F90416">
        <w:rPr>
          <w:sz w:val="28"/>
          <w:szCs w:val="28"/>
        </w:rPr>
        <w:t>« Взаимоотношения</w:t>
      </w:r>
      <w:proofErr w:type="gramEnd"/>
      <w:r w:rsidRPr="00F90416">
        <w:rPr>
          <w:sz w:val="28"/>
          <w:szCs w:val="28"/>
        </w:rPr>
        <w:t xml:space="preserve">». «Связи по должности» содержит перечень должностных лиц, с которыми специалист вступает в служебные взаимоотношения и </w:t>
      </w:r>
      <w:proofErr w:type="gramStart"/>
      <w:r w:rsidRPr="00F90416">
        <w:rPr>
          <w:sz w:val="28"/>
          <w:szCs w:val="28"/>
        </w:rPr>
        <w:t>обеспечивается  информацией</w:t>
      </w:r>
      <w:proofErr w:type="gramEnd"/>
      <w:r w:rsidRPr="00F90416">
        <w:rPr>
          <w:sz w:val="28"/>
          <w:szCs w:val="28"/>
        </w:rPr>
        <w:t xml:space="preserve">, указываются сроки получения и утверждения документов. 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  3.8.  Обязательными реквизитами Должностной инструкции является: 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  - полное наименование МБДОУ;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 - заголовок к тексту;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 -визы к тексту;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 -подпись, гриф утверждения.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0416">
        <w:rPr>
          <w:b/>
          <w:sz w:val="28"/>
          <w:szCs w:val="28"/>
        </w:rPr>
        <w:t>4.Порядок разработки, согласования, утверждения и введения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0416">
        <w:rPr>
          <w:b/>
          <w:sz w:val="28"/>
          <w:szCs w:val="28"/>
        </w:rPr>
        <w:t>в действие должностной инструкции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 4.1. Должностная инструкция разрабатывается заведующим МБДОУ либо лицом, уполномоченным заведующим МБДОУ. В случае, если Должностная инструкция разрабатывается лицом, уполномоченным заведующим МБДОУ, то она подписывается разработчиком.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  4.2. 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случае,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течении пяти дней после получения мотивированного </w:t>
      </w:r>
      <w:proofErr w:type="gramStart"/>
      <w:r w:rsidRPr="00F90416">
        <w:rPr>
          <w:sz w:val="28"/>
          <w:szCs w:val="28"/>
        </w:rPr>
        <w:t>мнения  провести</w:t>
      </w:r>
      <w:proofErr w:type="gramEnd"/>
      <w:r w:rsidRPr="00F90416">
        <w:rPr>
          <w:sz w:val="28"/>
          <w:szCs w:val="28"/>
        </w:rPr>
        <w:t xml:space="preserve"> дополнительные консультации с профсоюзным комитетом в целях достижения взаимоприемлемого решения.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      При </w:t>
      </w:r>
      <w:proofErr w:type="spellStart"/>
      <w:r w:rsidRPr="00F90416">
        <w:rPr>
          <w:sz w:val="28"/>
          <w:szCs w:val="28"/>
        </w:rPr>
        <w:t>недостижении</w:t>
      </w:r>
      <w:proofErr w:type="spellEnd"/>
      <w:r w:rsidRPr="00F90416">
        <w:rPr>
          <w:sz w:val="28"/>
          <w:szCs w:val="28"/>
        </w:rPr>
        <w:t xml:space="preserve"> согласия возникшие разногласия оформляются протоколом, после чего заведующий МБДОУ имеет право утвердить Должностной инструкцию.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b/>
          <w:bCs/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0416">
        <w:rPr>
          <w:b/>
          <w:sz w:val="28"/>
          <w:szCs w:val="28"/>
        </w:rPr>
        <w:t>5.Утверждение Должностной инструкции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  5.1. Заведующий МБДОУ утверждает Должностную инструкцию путем издания соответствующего приказа.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  5.2. В приказе в обязательном порядке указываются: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lastRenderedPageBreak/>
        <w:t>- дата введения Должностной инструкции в действие;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- указание об ознакомлении работников с Должностной инструкцией и сроки для этого;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- фамилии и должности лиц, ответственных за соблюдением Должностной инструкции;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- иные условия;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  5.3. 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номера. 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b/>
          <w:bCs/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0416">
        <w:rPr>
          <w:b/>
          <w:sz w:val="28"/>
          <w:szCs w:val="28"/>
        </w:rPr>
        <w:t>6. Ознакомление работников с должностной инструкцией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   6.1. Ознакомление работника МБДОУ С Должностной инструкцией в обязательном порядке осуществляется при поступлении на работу в МБДОУ.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Ознакомление осуществляется заведующий МБДОУ. После ознакомления работник проставляет на Должностной инструкции ознакомительную визу- с инструкцией ознакомлен, дата, подпись.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 6.2. Ознакомление работника МБДОУ с Должностной инструкцией в обязательном порядке осуществляется при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визу- с инструкцией ознакомлен, дата, подпись. 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 6.3. Требования, установленные в Должностной </w:t>
      </w:r>
      <w:proofErr w:type="gramStart"/>
      <w:r w:rsidRPr="00F90416">
        <w:rPr>
          <w:sz w:val="28"/>
          <w:szCs w:val="28"/>
        </w:rPr>
        <w:t>инструкции ,</w:t>
      </w:r>
      <w:proofErr w:type="gramEnd"/>
      <w:r w:rsidRPr="00F90416">
        <w:rPr>
          <w:sz w:val="28"/>
          <w:szCs w:val="28"/>
        </w:rPr>
        <w:t xml:space="preserve"> действительны с того момента, когда работник был с ней ознакомлен. 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 6.4. 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 6.5. 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0416">
        <w:rPr>
          <w:b/>
          <w:sz w:val="28"/>
          <w:szCs w:val="28"/>
        </w:rPr>
        <w:t>7. Внесение изменений в Должностную инструкцию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   7.1. Внесение изменений в Должностную инструкцию осуществляется в следующих случаях: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 7.1.1. 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</w:t>
      </w:r>
      <w:r w:rsidRPr="00F90416">
        <w:rPr>
          <w:sz w:val="28"/>
          <w:szCs w:val="28"/>
        </w:rPr>
        <w:lastRenderedPageBreak/>
        <w:t xml:space="preserve">предполагаемого соглашения на продолжение трудовых отношений, вносятся изменения в Должностную </w:t>
      </w:r>
      <w:proofErr w:type="gramStart"/>
      <w:r w:rsidRPr="00F90416">
        <w:rPr>
          <w:sz w:val="28"/>
          <w:szCs w:val="28"/>
        </w:rPr>
        <w:t>инструкцию )</w:t>
      </w:r>
      <w:proofErr w:type="gramEnd"/>
      <w:r w:rsidRPr="00F90416">
        <w:rPr>
          <w:sz w:val="28"/>
          <w:szCs w:val="28"/>
        </w:rPr>
        <w:t>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 7.1.2. при изменении организационных условий труда, без изменения трудовой функции работника. 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   7.2.  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</w:t>
      </w:r>
      <w:proofErr w:type="gramStart"/>
      <w:r w:rsidRPr="00F90416">
        <w:rPr>
          <w:sz w:val="28"/>
          <w:szCs w:val="28"/>
        </w:rPr>
        <w:t>требованиями ,</w:t>
      </w:r>
      <w:proofErr w:type="gramEnd"/>
      <w:r w:rsidRPr="00F90416">
        <w:rPr>
          <w:sz w:val="28"/>
          <w:szCs w:val="28"/>
        </w:rPr>
        <w:t xml:space="preserve">  установленными разделами 4 и5 настоящего Положения. Ознакомление работника с Должностной инструкцией осуществляется в соответствии с </w:t>
      </w:r>
      <w:proofErr w:type="gramStart"/>
      <w:r w:rsidRPr="00F90416">
        <w:rPr>
          <w:sz w:val="28"/>
          <w:szCs w:val="28"/>
        </w:rPr>
        <w:t>требованиями ,</w:t>
      </w:r>
      <w:proofErr w:type="gramEnd"/>
      <w:r w:rsidRPr="00F90416">
        <w:rPr>
          <w:sz w:val="28"/>
          <w:szCs w:val="28"/>
        </w:rPr>
        <w:t xml:space="preserve"> установленными разделом 6 настоящего Положения. 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b/>
          <w:bCs/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0416">
        <w:rPr>
          <w:b/>
          <w:sz w:val="28"/>
          <w:szCs w:val="28"/>
        </w:rPr>
        <w:t>8. Хранение должностных инструкций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8.1. 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самоуправлении и организаций, утвержденным приказом Минкультуры России от 25.08.2010 № 558.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> </w:t>
      </w:r>
    </w:p>
    <w:p w:rsidR="004A05B5" w:rsidRPr="00F90416" w:rsidRDefault="004A05B5" w:rsidP="004A05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0416">
        <w:rPr>
          <w:sz w:val="28"/>
          <w:szCs w:val="28"/>
        </w:rPr>
        <w:t xml:space="preserve">8.2. Должностные инструкции работников МБДОУ подлежат постоянному хранению в МБДОУ трех лет после их замены новыми. </w:t>
      </w:r>
    </w:p>
    <w:p w:rsidR="004A05B5" w:rsidRPr="00F90416" w:rsidRDefault="004A05B5" w:rsidP="004A05B5">
      <w:pPr>
        <w:jc w:val="both"/>
        <w:rPr>
          <w:b/>
          <w:sz w:val="28"/>
          <w:szCs w:val="28"/>
        </w:rPr>
      </w:pPr>
    </w:p>
    <w:p w:rsidR="004A05B5" w:rsidRPr="00F90416" w:rsidRDefault="004A05B5" w:rsidP="004A05B5">
      <w:pPr>
        <w:jc w:val="both"/>
        <w:rPr>
          <w:b/>
          <w:sz w:val="28"/>
          <w:szCs w:val="28"/>
        </w:rPr>
      </w:pPr>
    </w:p>
    <w:p w:rsidR="009D43EB" w:rsidRDefault="009D43EB">
      <w:bookmarkStart w:id="0" w:name="_GoBack"/>
      <w:bookmarkEnd w:id="0"/>
    </w:p>
    <w:sectPr w:rsidR="009D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B5"/>
    <w:rsid w:val="004A05B5"/>
    <w:rsid w:val="009D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B40D0-5BB8-4E79-81C2-311C0BC0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5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1424</Words>
  <Characters>8117</Characters>
  <Application>Microsoft Office Word</Application>
  <DocSecurity>0</DocSecurity>
  <Lines>67</Lines>
  <Paragraphs>19</Paragraphs>
  <ScaleCrop>false</ScaleCrop>
  <Company>diakov.net</Company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2017-10-16T09:45:00Z</dcterms:created>
  <dcterms:modified xsi:type="dcterms:W3CDTF">2017-10-16T09:46:00Z</dcterms:modified>
</cp:coreProperties>
</file>